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DF" w:rsidRDefault="00B671DF" w:rsidP="00486230">
      <w:pPr>
        <w:jc w:val="both"/>
        <w:rPr>
          <w:rFonts w:ascii="Sylfaen" w:hAnsi="Sylfaen"/>
          <w:sz w:val="24"/>
          <w:szCs w:val="24"/>
          <w:lang w:val="ka-GE"/>
        </w:rPr>
      </w:pPr>
      <w:r w:rsidRPr="00B671DF">
        <w:rPr>
          <w:rFonts w:ascii="Sylfaen" w:hAnsi="Sylfaen"/>
          <w:sz w:val="24"/>
          <w:szCs w:val="24"/>
          <w:lang w:val="ka-GE"/>
        </w:rPr>
        <w:t>მარინე ლაცაბიძე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B671DF">
        <w:rPr>
          <w:rFonts w:ascii="Sylfaen" w:hAnsi="Sylfaen"/>
          <w:sz w:val="24"/>
          <w:szCs w:val="24"/>
          <w:lang w:val="ka-GE"/>
        </w:rPr>
        <w:t xml:space="preserve"> 20.07.2020 – 24.07.2020</w:t>
      </w:r>
    </w:p>
    <w:p w:rsidR="00B671DF" w:rsidRDefault="006C266F" w:rsidP="0048623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საკანონმდებლო და </w:t>
      </w:r>
      <w:r w:rsidR="00B671DF" w:rsidRPr="00B671DF">
        <w:rPr>
          <w:rFonts w:ascii="Sylfaen" w:hAnsi="Sylfaen"/>
          <w:b/>
          <w:sz w:val="24"/>
          <w:szCs w:val="24"/>
          <w:lang w:val="ka-GE"/>
        </w:rPr>
        <w:t xml:space="preserve">ნორმატიულ აქტებზე მუშაობა </w:t>
      </w:r>
      <w:r w:rsidR="00B671DF">
        <w:rPr>
          <w:rFonts w:ascii="Sylfaen" w:hAnsi="Sylfaen"/>
          <w:b/>
          <w:sz w:val="24"/>
          <w:szCs w:val="24"/>
          <w:lang w:val="ka-GE"/>
        </w:rPr>
        <w:t>:</w:t>
      </w:r>
    </w:p>
    <w:p w:rsidR="006C266F" w:rsidRPr="006C266F" w:rsidRDefault="00995AA8" w:rsidP="0048623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6C266F">
        <w:rPr>
          <w:rFonts w:ascii="Sylfaen" w:hAnsi="Sylfaen"/>
          <w:sz w:val="24"/>
          <w:szCs w:val="24"/>
          <w:lang w:val="ka-GE"/>
        </w:rPr>
        <w:t xml:space="preserve">სსიპ -სამედიცინო და ფარმაცევტული საქმიანობის რეგულირების სააგენტოდან შემოსულია წინადადება </w:t>
      </w:r>
      <w:r w:rsidRPr="006C266F">
        <w:rPr>
          <w:rFonts w:ascii="Sylfaen" w:hAnsi="Sylfaen"/>
          <w:b/>
          <w:sz w:val="24"/>
          <w:szCs w:val="24"/>
          <w:lang w:val="ka-GE"/>
        </w:rPr>
        <w:t>„წამლისა და ფარმაცევტული საქმიანობის შესახებ“ საქართველოს კანონის</w:t>
      </w:r>
      <w:r w:rsidRPr="006C266F">
        <w:rPr>
          <w:rFonts w:ascii="Sylfaen" w:hAnsi="Sylfaen"/>
          <w:sz w:val="24"/>
          <w:szCs w:val="24"/>
          <w:lang w:val="ka-GE"/>
        </w:rPr>
        <w:t xml:space="preserve"> ცვლილებასთან დაკავშირებით. საკითხი ეხება</w:t>
      </w:r>
      <w:r w:rsidR="00C752E6" w:rsidRPr="006C266F">
        <w:rPr>
          <w:rFonts w:ascii="Sylfaen" w:hAnsi="Sylfaen"/>
          <w:sz w:val="24"/>
          <w:szCs w:val="24"/>
          <w:lang w:val="ka-GE"/>
        </w:rPr>
        <w:t xml:space="preserve"> </w:t>
      </w:r>
      <w:r w:rsidR="00ED188D" w:rsidRPr="006C266F">
        <w:rPr>
          <w:rFonts w:ascii="Sylfaen" w:hAnsi="Sylfaen"/>
          <w:sz w:val="24"/>
          <w:szCs w:val="24"/>
          <w:lang w:val="ka-GE"/>
        </w:rPr>
        <w:t>კანონ</w:t>
      </w:r>
      <w:r w:rsidR="00C752E6" w:rsidRPr="006C266F">
        <w:rPr>
          <w:rFonts w:ascii="Sylfaen" w:hAnsi="Sylfaen"/>
          <w:sz w:val="24"/>
          <w:szCs w:val="24"/>
          <w:lang w:val="ka-GE"/>
        </w:rPr>
        <w:t>ი</w:t>
      </w:r>
      <w:r w:rsidR="00ED188D" w:rsidRPr="006C266F">
        <w:rPr>
          <w:rFonts w:ascii="Sylfaen" w:hAnsi="Sylfaen"/>
          <w:sz w:val="24"/>
          <w:szCs w:val="24"/>
          <w:lang w:val="ka-GE"/>
        </w:rPr>
        <w:t>ს მე-20 მუხლში (</w:t>
      </w:r>
      <w:r w:rsidR="00ED188D" w:rsidRPr="006C266F">
        <w:rPr>
          <w:rFonts w:ascii="Sylfaen" w:hAnsi="Sylfaen"/>
          <w:sz w:val="24"/>
          <w:szCs w:val="24"/>
          <w:lang w:val="ka-GE"/>
        </w:rPr>
        <w:t>სპეციალურ კონტროლს დაქვემდებარებული ნივთიერებები, საშუალებები და მათი წამლის ფორმები</w:t>
      </w:r>
      <w:r w:rsidR="00ED188D" w:rsidRPr="006C266F">
        <w:rPr>
          <w:rFonts w:ascii="Sylfaen" w:hAnsi="Sylfaen"/>
          <w:sz w:val="24"/>
          <w:szCs w:val="24"/>
          <w:lang w:val="ka-GE"/>
        </w:rPr>
        <w:t>)</w:t>
      </w:r>
      <w:r w:rsidR="00C752E6" w:rsidRPr="006C266F">
        <w:rPr>
          <w:rFonts w:ascii="Sylfaen" w:hAnsi="Sylfaen"/>
          <w:sz w:val="24"/>
          <w:szCs w:val="24"/>
          <w:lang w:val="ka-GE"/>
        </w:rPr>
        <w:t xml:space="preserve"> </w:t>
      </w:r>
      <w:r w:rsidRPr="006C266F">
        <w:rPr>
          <w:rFonts w:ascii="Sylfaen" w:hAnsi="Sylfaen"/>
          <w:sz w:val="24"/>
          <w:szCs w:val="24"/>
          <w:lang w:val="ka-GE"/>
        </w:rPr>
        <w:t xml:space="preserve"> </w:t>
      </w:r>
      <w:r w:rsidR="00C752E6" w:rsidRPr="006C266F">
        <w:rPr>
          <w:rFonts w:ascii="Sylfaen" w:hAnsi="Sylfaen"/>
          <w:sz w:val="24"/>
          <w:szCs w:val="24"/>
          <w:lang w:val="ka-GE"/>
        </w:rPr>
        <w:t>ჩანაწერ</w:t>
      </w:r>
      <w:r w:rsidRPr="006C266F">
        <w:rPr>
          <w:rFonts w:ascii="Sylfaen" w:hAnsi="Sylfaen"/>
          <w:sz w:val="24"/>
          <w:szCs w:val="24"/>
          <w:lang w:val="ka-GE"/>
        </w:rPr>
        <w:t xml:space="preserve">ს </w:t>
      </w:r>
      <w:r w:rsidR="00C752E6" w:rsidRPr="006C266F">
        <w:rPr>
          <w:rFonts w:ascii="Sylfaen" w:hAnsi="Sylfaen"/>
          <w:sz w:val="24"/>
          <w:szCs w:val="24"/>
          <w:lang w:val="ka-GE"/>
        </w:rPr>
        <w:t xml:space="preserve">„შხამები და </w:t>
      </w:r>
      <w:r w:rsidR="00ED188D" w:rsidRPr="006C266F">
        <w:rPr>
          <w:rFonts w:ascii="Sylfaen" w:hAnsi="Sylfaen"/>
          <w:sz w:val="24"/>
          <w:szCs w:val="24"/>
          <w:lang w:val="ka-GE"/>
        </w:rPr>
        <w:t xml:space="preserve">შხამების შემცველი სამკურნალო საშუალებები“ და </w:t>
      </w:r>
      <w:r w:rsidR="00C752E6" w:rsidRPr="006C266F">
        <w:rPr>
          <w:rFonts w:ascii="Sylfaen" w:hAnsi="Sylfaen"/>
          <w:sz w:val="24"/>
          <w:szCs w:val="24"/>
          <w:lang w:val="ka-GE"/>
        </w:rPr>
        <w:t>„ძლიერმოქმედი ნივთიერებები</w:t>
      </w:r>
      <w:r w:rsidR="00ED188D" w:rsidRPr="006C266F">
        <w:rPr>
          <w:rFonts w:ascii="Sylfaen" w:hAnsi="Sylfaen"/>
          <w:sz w:val="24"/>
          <w:szCs w:val="24"/>
          <w:lang w:val="ka-GE"/>
        </w:rPr>
        <w:t>“. ჩანაწერი არსებობდა კანონის მიღებისთანავე 1997 წლის რედაქციაში. როგორც ჩემთვის ცნობილია, არსებობდა</w:t>
      </w:r>
      <w:r w:rsidR="006C266F" w:rsidRPr="006C266F">
        <w:rPr>
          <w:rFonts w:ascii="Sylfaen" w:hAnsi="Sylfaen"/>
          <w:sz w:val="24"/>
          <w:szCs w:val="24"/>
          <w:lang w:val="ka-GE"/>
        </w:rPr>
        <w:t xml:space="preserve">, </w:t>
      </w:r>
      <w:r w:rsidR="00ED188D" w:rsidRPr="006C266F">
        <w:rPr>
          <w:rFonts w:ascii="Sylfaen" w:hAnsi="Sylfaen"/>
          <w:sz w:val="24"/>
          <w:szCs w:val="24"/>
          <w:lang w:val="ka-GE"/>
        </w:rPr>
        <w:t>ორგანიზაციული ბრძანება</w:t>
      </w:r>
      <w:r w:rsidR="006C266F">
        <w:rPr>
          <w:rFonts w:ascii="Sylfaen" w:hAnsi="Sylfaen"/>
          <w:sz w:val="24"/>
          <w:szCs w:val="24"/>
          <w:lang w:val="ka-GE"/>
        </w:rPr>
        <w:t xml:space="preserve"> (რომლის მოძიება ვერ მოხერხდა, რადგანაც სამინისტროს არქივში არ მოიპოვება)</w:t>
      </w:r>
      <w:r w:rsidR="00ED188D" w:rsidRPr="006C266F">
        <w:rPr>
          <w:rFonts w:ascii="Sylfaen" w:hAnsi="Sylfaen"/>
          <w:sz w:val="24"/>
          <w:szCs w:val="24"/>
          <w:lang w:val="ka-GE"/>
        </w:rPr>
        <w:t>, სადაც განსაზღვრული იყო ამ ნივთიერებების ჩამონათვალი.</w:t>
      </w:r>
      <w:r w:rsidR="00C752E6" w:rsidRPr="006C266F">
        <w:rPr>
          <w:rFonts w:ascii="Sylfaen" w:hAnsi="Sylfaen"/>
          <w:sz w:val="24"/>
          <w:szCs w:val="24"/>
          <w:lang w:val="ka-GE"/>
        </w:rPr>
        <w:t xml:space="preserve"> 2009 წელს კანონში განხორციელებული ძირეული ცვლილებების შემდგომ</w:t>
      </w:r>
      <w:r w:rsidR="00ED188D" w:rsidRPr="006C266F">
        <w:rPr>
          <w:rFonts w:ascii="Sylfaen" w:hAnsi="Sylfaen"/>
          <w:sz w:val="24"/>
          <w:szCs w:val="24"/>
          <w:lang w:val="ka-GE"/>
        </w:rPr>
        <w:t>, ჩანაწრი დარჩა ახალი კანონში, თუმცა საქართველოს კანონმდებლობა</w:t>
      </w:r>
      <w:r w:rsidR="006C266F">
        <w:rPr>
          <w:rFonts w:ascii="Sylfaen" w:hAnsi="Sylfaen"/>
          <w:sz w:val="24"/>
          <w:szCs w:val="24"/>
          <w:lang w:val="ka-GE"/>
        </w:rPr>
        <w:t xml:space="preserve">, </w:t>
      </w:r>
      <w:r w:rsidR="006C266F" w:rsidRPr="006C266F">
        <w:rPr>
          <w:rFonts w:ascii="Sylfaen" w:hAnsi="Sylfaen"/>
          <w:sz w:val="24"/>
          <w:szCs w:val="24"/>
          <w:lang w:val="ka-GE"/>
        </w:rPr>
        <w:t xml:space="preserve">კერძოდ, ნარკოტიკების კანონი, </w:t>
      </w:r>
      <w:r w:rsidR="00ED188D" w:rsidRPr="006C266F">
        <w:rPr>
          <w:rFonts w:ascii="Sylfaen" w:hAnsi="Sylfaen"/>
          <w:sz w:val="24"/>
          <w:szCs w:val="24"/>
          <w:lang w:val="ka-GE"/>
        </w:rPr>
        <w:t xml:space="preserve"> ასეთ ტერმინს </w:t>
      </w:r>
      <w:r w:rsidR="006C266F" w:rsidRPr="006C266F">
        <w:rPr>
          <w:rFonts w:ascii="Sylfaen" w:hAnsi="Sylfaen"/>
          <w:sz w:val="24"/>
          <w:szCs w:val="24"/>
          <w:lang w:val="ka-GE"/>
        </w:rPr>
        <w:t xml:space="preserve">და სამკურნალო საშუალებების ჯგუფს </w:t>
      </w:r>
      <w:r w:rsidR="00ED188D" w:rsidRPr="006C266F">
        <w:rPr>
          <w:rFonts w:ascii="Sylfaen" w:hAnsi="Sylfaen"/>
          <w:sz w:val="24"/>
          <w:szCs w:val="24"/>
          <w:lang w:val="ka-GE"/>
        </w:rPr>
        <w:t xml:space="preserve">არ იცნობს. </w:t>
      </w:r>
      <w:r w:rsidR="00C752E6" w:rsidRPr="006C266F">
        <w:rPr>
          <w:rFonts w:ascii="Sylfaen" w:hAnsi="Sylfaen"/>
          <w:sz w:val="24"/>
          <w:szCs w:val="24"/>
          <w:lang w:val="ka-GE"/>
        </w:rPr>
        <w:t xml:space="preserve"> </w:t>
      </w:r>
      <w:r w:rsidR="006C266F">
        <w:rPr>
          <w:rFonts w:ascii="Sylfaen" w:hAnsi="Sylfaen"/>
          <w:sz w:val="24"/>
          <w:szCs w:val="24"/>
          <w:lang w:val="ka-GE"/>
        </w:rPr>
        <w:t>ამჟამად, მიმდინარეობს საკითხის შესწავლა, საერთაშორისო მიდგომების შესწავლა, კომუნიკაციები სოფლის მეურნეობისა და გარემოს დაცვის სამინისტროებთან.</w:t>
      </w:r>
    </w:p>
    <w:p w:rsidR="006C266F" w:rsidRPr="00537AE3" w:rsidRDefault="00537AE3" w:rsidP="0048623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537AE3">
        <w:rPr>
          <w:rFonts w:ascii="Sylfaen" w:hAnsi="Sylfaen"/>
          <w:sz w:val="24"/>
          <w:szCs w:val="24"/>
          <w:lang w:val="ka-GE"/>
        </w:rPr>
        <w:t xml:space="preserve">ფსიქიკური ჯანმრთელობისა და ნარკომანიის პრევენციის ცენტრის მომართვის საფუძველზე, რომელიც ითხოვს </w:t>
      </w:r>
      <w:r w:rsidRPr="00537AE3">
        <w:rPr>
          <w:rFonts w:ascii="Sylfaen" w:hAnsi="Sylfaen"/>
        </w:rPr>
        <w:t>„</w:t>
      </w:r>
      <w:proofErr w:type="spellStart"/>
      <w:r w:rsidRPr="00537AE3">
        <w:rPr>
          <w:rFonts w:ascii="Sylfaen" w:hAnsi="Sylfaen"/>
        </w:rPr>
        <w:t>საქართველოს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ადმინისტრაციულ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სამართალდარღვევათა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კოდექსით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გათვალისწინებულ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შემთხვევებში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ალკოჰოლური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სიმთვრალის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ფაქტის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დადგენის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წესის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დამტკიცების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შესახებ</w:t>
      </w:r>
      <w:proofErr w:type="spellEnd"/>
      <w:r w:rsidRPr="00537AE3">
        <w:rPr>
          <w:rFonts w:ascii="Sylfaen" w:hAnsi="Sylfaen"/>
        </w:rPr>
        <w:t xml:space="preserve">“ </w:t>
      </w:r>
      <w:proofErr w:type="spellStart"/>
      <w:r w:rsidRPr="00537AE3">
        <w:rPr>
          <w:rFonts w:ascii="Sylfaen" w:hAnsi="Sylfaen"/>
        </w:rPr>
        <w:t>საქართველოს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შინაგან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საქმეთა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მინისტრისა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და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საქართველოს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შრომის</w:t>
      </w:r>
      <w:proofErr w:type="spellEnd"/>
      <w:r w:rsidRPr="00537AE3">
        <w:rPr>
          <w:rFonts w:ascii="Sylfaen" w:hAnsi="Sylfaen"/>
        </w:rPr>
        <w:t xml:space="preserve">, </w:t>
      </w:r>
      <w:proofErr w:type="spellStart"/>
      <w:r w:rsidRPr="00537AE3">
        <w:rPr>
          <w:rFonts w:ascii="Sylfaen" w:hAnsi="Sylfaen"/>
        </w:rPr>
        <w:t>ჯანმრთელობისა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და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სოციალური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დაცვის</w:t>
      </w:r>
      <w:proofErr w:type="spellEnd"/>
      <w:r w:rsidRPr="00537AE3">
        <w:rPr>
          <w:rFonts w:ascii="Sylfaen" w:hAnsi="Sylfaen"/>
        </w:rPr>
        <w:t xml:space="preserve"> </w:t>
      </w:r>
      <w:proofErr w:type="spellStart"/>
      <w:r w:rsidRPr="00537AE3">
        <w:rPr>
          <w:rFonts w:ascii="Sylfaen" w:hAnsi="Sylfaen"/>
        </w:rPr>
        <w:t>მინისტრის</w:t>
      </w:r>
      <w:proofErr w:type="spellEnd"/>
      <w:r w:rsidRPr="00537AE3">
        <w:rPr>
          <w:rFonts w:ascii="Sylfaen" w:hAnsi="Sylfaen"/>
        </w:rPr>
        <w:t xml:space="preserve"> 2013 </w:t>
      </w:r>
      <w:proofErr w:type="spellStart"/>
      <w:r w:rsidRPr="00537AE3">
        <w:rPr>
          <w:rFonts w:ascii="Sylfaen" w:hAnsi="Sylfaen"/>
        </w:rPr>
        <w:t>წლის</w:t>
      </w:r>
      <w:proofErr w:type="spellEnd"/>
      <w:r w:rsidRPr="00537AE3">
        <w:rPr>
          <w:rFonts w:ascii="Sylfaen" w:hAnsi="Sylfaen"/>
        </w:rPr>
        <w:t xml:space="preserve"> 31 </w:t>
      </w:r>
      <w:proofErr w:type="spellStart"/>
      <w:r w:rsidRPr="00537AE3">
        <w:rPr>
          <w:rFonts w:ascii="Sylfaen" w:hAnsi="Sylfaen"/>
        </w:rPr>
        <w:t>დეკემბრის</w:t>
      </w:r>
      <w:proofErr w:type="spellEnd"/>
      <w:r w:rsidRPr="00537AE3">
        <w:rPr>
          <w:rFonts w:ascii="Sylfaen" w:hAnsi="Sylfaen"/>
        </w:rPr>
        <w:t xml:space="preserve"> </w:t>
      </w:r>
      <w:r w:rsidRPr="00537AE3">
        <w:rPr>
          <w:rFonts w:ascii="Sylfaen" w:hAnsi="Sylfaen"/>
          <w:b/>
        </w:rPr>
        <w:t xml:space="preserve">№1017/01-52/ნ </w:t>
      </w:r>
      <w:proofErr w:type="spellStart"/>
      <w:r w:rsidRPr="00537AE3">
        <w:rPr>
          <w:rFonts w:ascii="Sylfaen" w:hAnsi="Sylfaen"/>
          <w:b/>
        </w:rPr>
        <w:t>ერთობლივ</w:t>
      </w:r>
      <w:proofErr w:type="spellEnd"/>
      <w:r w:rsidRPr="00537AE3">
        <w:rPr>
          <w:rFonts w:ascii="Sylfaen" w:hAnsi="Sylfaen"/>
          <w:b/>
        </w:rPr>
        <w:t xml:space="preserve"> </w:t>
      </w:r>
      <w:proofErr w:type="spellStart"/>
      <w:r w:rsidRPr="00537AE3">
        <w:rPr>
          <w:rFonts w:ascii="Sylfaen" w:hAnsi="Sylfaen"/>
          <w:b/>
        </w:rPr>
        <w:t>ბრძანებ</w:t>
      </w:r>
      <w:proofErr w:type="spellEnd"/>
      <w:r w:rsidRPr="00537AE3">
        <w:rPr>
          <w:rFonts w:ascii="Sylfaen" w:hAnsi="Sylfaen"/>
          <w:b/>
          <w:lang w:val="ka-GE"/>
        </w:rPr>
        <w:t>ის</w:t>
      </w:r>
      <w:r w:rsidRPr="00537AE3">
        <w:rPr>
          <w:rFonts w:ascii="Sylfaen" w:hAnsi="Sylfaen"/>
          <w:lang w:val="ka-GE"/>
        </w:rPr>
        <w:t xml:space="preserve"> მე-3 დანართით განსაზღვრულ სამედიცინო/საექსპერტო </w:t>
      </w:r>
      <w:r w:rsidRPr="00537AE3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დაწესებულებათა ნუსხაში ფსიქიკური ჯანმრთრლობისა და ნარკომანიის პრევენციის ცენტრის შეტანას. საკითხი შესწავლილი იქნა, მომზადდა ცვლილების პროექტი, რომელიც მოსაზრებებისათვის და შესათანხმებლად გადაეგზავნა შინაგან საქმეთა სამინისტროს.</w:t>
      </w:r>
    </w:p>
    <w:p w:rsidR="00A91FBA" w:rsidRPr="00337421" w:rsidRDefault="00537AE3" w:rsidP="0048623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37421">
        <w:rPr>
          <w:rFonts w:ascii="Sylfaen" w:hAnsi="Sylfaen"/>
          <w:lang w:val="ka-GE"/>
        </w:rPr>
        <w:t xml:space="preserve">რეგულირების სააგენტოს წერილის საფუძველზე, იურიდიულ დეპარტამენტთან კომუნიკაციით, მიმდინარეობს საკითხის განხილვა წინაკლინიკური და კლინიკური კვლევებისგაიდლაინების აღიარების შესახებ </w:t>
      </w:r>
      <w:r w:rsidRPr="00337421">
        <w:rPr>
          <w:rFonts w:ascii="Sylfaen" w:hAnsi="Sylfaen"/>
          <w:b/>
          <w:lang w:val="ka-GE"/>
        </w:rPr>
        <w:t>233/ო ბრძანების</w:t>
      </w:r>
      <w:r w:rsidRPr="00337421">
        <w:rPr>
          <w:rFonts w:ascii="Sylfaen" w:hAnsi="Sylfaen"/>
          <w:lang w:val="ka-GE"/>
        </w:rPr>
        <w:t xml:space="preserve"> </w:t>
      </w:r>
      <w:r w:rsidR="00A91FBA" w:rsidRPr="00337421">
        <w:rPr>
          <w:rFonts w:ascii="Sylfaen" w:hAnsi="Sylfaen"/>
          <w:lang w:val="ka-GE"/>
        </w:rPr>
        <w:t>ცვლილების პროექტთან დაკავშირებით.</w:t>
      </w:r>
    </w:p>
    <w:p w:rsidR="00A91FBA" w:rsidRPr="00337421" w:rsidRDefault="00A91FBA" w:rsidP="00486230">
      <w:pPr>
        <w:jc w:val="both"/>
        <w:rPr>
          <w:rFonts w:ascii="Sylfaen" w:hAnsi="Sylfaen"/>
          <w:sz w:val="24"/>
          <w:szCs w:val="24"/>
          <w:lang w:val="ka-GE"/>
        </w:rPr>
      </w:pPr>
      <w:r w:rsidRPr="00337421">
        <w:rPr>
          <w:rFonts w:ascii="Sylfaen" w:hAnsi="Sylfaen"/>
          <w:sz w:val="24"/>
          <w:szCs w:val="24"/>
          <w:lang w:val="ka-GE"/>
        </w:rPr>
        <w:t xml:space="preserve">როგორც უწყებათაშორისი საბჭოს მუდმივმოქმედი სამუშაო ჯგუფის წევრმა, </w:t>
      </w:r>
      <w:r w:rsidR="009D1E20" w:rsidRPr="00337421">
        <w:rPr>
          <w:rFonts w:ascii="Sylfaen" w:hAnsi="Sylfaen"/>
          <w:sz w:val="24"/>
          <w:szCs w:val="24"/>
          <w:lang w:val="ka-GE"/>
        </w:rPr>
        <w:t xml:space="preserve">ვიმუშავე </w:t>
      </w:r>
      <w:r w:rsidR="00BB45FB" w:rsidRPr="00337421">
        <w:rPr>
          <w:rFonts w:ascii="Sylfaen" w:hAnsi="Sylfaen" w:cs="Sylfaen"/>
          <w:lang w:val="ka-GE"/>
        </w:rPr>
        <w:t xml:space="preserve">ნარკოტიკებისა და დანაშაულის წინააღმდეგ ბრძოლის ოფისის </w:t>
      </w:r>
      <w:r w:rsidR="00BB45FB" w:rsidRPr="00337421">
        <w:rPr>
          <w:rFonts w:ascii="Sylfaen" w:hAnsi="Sylfaen" w:cs="Sylfaen"/>
          <w:lang w:val="ka-GE"/>
        </w:rPr>
        <w:t xml:space="preserve"> </w:t>
      </w:r>
      <w:r w:rsidR="009D1E20" w:rsidRPr="00337421">
        <w:rPr>
          <w:rFonts w:ascii="Sylfaen" w:hAnsi="Sylfaen"/>
          <w:sz w:val="24"/>
          <w:szCs w:val="24"/>
          <w:lang w:val="ka-GE"/>
        </w:rPr>
        <w:t xml:space="preserve">შემოთავაზებაზე, რომელიც ეხებოდა </w:t>
      </w:r>
      <w:r w:rsidRPr="00337421">
        <w:rPr>
          <w:rFonts w:ascii="Sylfaen" w:hAnsi="Sylfaen" w:cs="Sylfaen"/>
          <w:lang w:val="ka-GE"/>
        </w:rPr>
        <w:t>გაეროს</w:t>
      </w:r>
      <w:r w:rsidR="009D1E20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ნარკოტიკებისა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დანაშაულის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lastRenderedPageBreak/>
        <w:t>წინააღმდეგ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ბრძოლის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ოფისის</w:t>
      </w:r>
      <w:bookmarkStart w:id="0" w:name="_GoBack"/>
      <w:bookmarkEnd w:id="0"/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ცენტრალური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აზიის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წარმომადგენლობის</w:t>
      </w:r>
      <w:r w:rsidRPr="00337421">
        <w:rPr>
          <w:rFonts w:ascii="Arial" w:hAnsi="Arial" w:cs="Arial"/>
          <w:lang w:val="ka-GE"/>
        </w:rPr>
        <w:t xml:space="preserve"> (UNODC ROCA)</w:t>
      </w:r>
      <w:r w:rsidR="00F469A2" w:rsidRPr="00337421">
        <w:rPr>
          <w:rFonts w:cs="Arial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პროგრამაში</w:t>
      </w:r>
      <w:r w:rsidRPr="00337421">
        <w:rPr>
          <w:rFonts w:ascii="Arial" w:hAnsi="Arial" w:cs="Arial"/>
          <w:lang w:val="ka-GE"/>
        </w:rPr>
        <w:t xml:space="preserve"> (UNODC 2021-2025 programme for Central Asia) </w:t>
      </w:r>
      <w:r w:rsidRPr="00337421">
        <w:rPr>
          <w:rFonts w:ascii="Sylfaen" w:hAnsi="Sylfaen" w:cs="Sylfaen"/>
          <w:lang w:val="ka-GE"/>
        </w:rPr>
        <w:t>საქართველოს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ჩართვის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საკითხს</w:t>
      </w:r>
      <w:r w:rsidR="009D1E20" w:rsidRPr="00337421">
        <w:rPr>
          <w:rFonts w:ascii="Sylfaen" w:hAnsi="Sylfaen" w:cs="Sylfaen"/>
          <w:lang w:val="ka-GE"/>
        </w:rPr>
        <w:t xml:space="preserve">. მომზადდა </w:t>
      </w:r>
      <w:r w:rsidRPr="00337421">
        <w:rPr>
          <w:rFonts w:ascii="Sylfaen" w:hAnsi="Sylfaen" w:cs="Sylfaen"/>
          <w:lang w:val="ka-GE"/>
        </w:rPr>
        <w:t>საქართველოს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ოკუპირებული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ტერიტორიებიდან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დევნილთა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შრომის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ჯანმრთელობისა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სოციალური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დაცვის</w:t>
      </w:r>
      <w:r w:rsidR="00F469A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სამინისტრო</w:t>
      </w:r>
      <w:r w:rsidR="00F469A2" w:rsidRPr="00337421">
        <w:rPr>
          <w:rFonts w:ascii="Sylfaen" w:hAnsi="Sylfaen" w:cs="Sylfaen"/>
          <w:lang w:val="ka-GE"/>
        </w:rPr>
        <w:t>ს პოზიცია, კერძოდ</w:t>
      </w:r>
      <w:r w:rsidR="009D1E20" w:rsidRPr="00337421">
        <w:rPr>
          <w:rFonts w:ascii="Sylfaen" w:hAnsi="Sylfaen" w:cs="Sylfaen"/>
          <w:lang w:val="ka-GE"/>
        </w:rPr>
        <w:t>:</w:t>
      </w:r>
      <w:r w:rsidR="00F469A2" w:rsidRPr="00337421">
        <w:rPr>
          <w:rFonts w:ascii="Sylfaen" w:hAnsi="Sylfaen" w:cs="Sylfaen"/>
          <w:lang w:val="ka-GE"/>
        </w:rPr>
        <w:t xml:space="preserve">  </w:t>
      </w:r>
      <w:r w:rsidR="00BB45FB" w:rsidRPr="00337421">
        <w:rPr>
          <w:rFonts w:ascii="Sylfaen" w:hAnsi="Sylfaen" w:cs="Sylfaen"/>
          <w:lang w:val="ka-GE"/>
        </w:rPr>
        <w:t xml:space="preserve">მიზანშეწონილად იქნა მიჩნეული  </w:t>
      </w:r>
      <w:r w:rsidRPr="00337421">
        <w:rPr>
          <w:rFonts w:ascii="Arial" w:hAnsi="Arial" w:cs="Arial"/>
          <w:lang w:val="ka-GE"/>
        </w:rPr>
        <w:t xml:space="preserve">UNODC- </w:t>
      </w:r>
      <w:r w:rsidRPr="00337421">
        <w:rPr>
          <w:rFonts w:ascii="Sylfaen" w:hAnsi="Sylfaen" w:cs="Sylfaen"/>
          <w:lang w:val="ka-GE"/>
        </w:rPr>
        <w:t>თან</w:t>
      </w:r>
      <w:r w:rsidR="00BB45FB" w:rsidRPr="00337421">
        <w:rPr>
          <w:rFonts w:ascii="Sylfaen" w:hAnsi="Sylfaen" w:cs="Sylfaen"/>
          <w:lang w:val="ka-GE"/>
        </w:rPr>
        <w:t xml:space="preserve"> თანამშრომლობა </w:t>
      </w:r>
      <w:r w:rsidRPr="00337421">
        <w:rPr>
          <w:rFonts w:ascii="Sylfaen" w:hAnsi="Sylfaen" w:cs="Sylfaen"/>
          <w:lang w:val="ka-GE"/>
        </w:rPr>
        <w:t>გაგრძელ</w:t>
      </w:r>
      <w:r w:rsidR="00BB45FB" w:rsidRPr="00337421">
        <w:rPr>
          <w:rFonts w:ascii="Sylfaen" w:hAnsi="Sylfaen" w:cs="Sylfaen"/>
          <w:lang w:val="ka-GE"/>
        </w:rPr>
        <w:t xml:space="preserve">დეს </w:t>
      </w:r>
      <w:r w:rsidRPr="00337421">
        <w:rPr>
          <w:rFonts w:ascii="Sylfaen" w:hAnsi="Sylfaen" w:cs="Sylfaen"/>
          <w:lang w:val="ka-GE"/>
        </w:rPr>
        <w:t>ნდივიდუალურ</w:t>
      </w:r>
      <w:r w:rsidR="00BB45FB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რეჟიმში</w:t>
      </w:r>
      <w:r w:rsidRPr="00337421">
        <w:rPr>
          <w:rFonts w:ascii="Arial" w:hAnsi="Arial" w:cs="Arial"/>
          <w:lang w:val="ka-GE"/>
        </w:rPr>
        <w:t xml:space="preserve">. </w:t>
      </w:r>
      <w:r w:rsidR="00BB45FB" w:rsidRPr="00337421">
        <w:rPr>
          <w:rFonts w:ascii="Sylfaen" w:hAnsi="Sylfaen" w:cs="Sylfaen"/>
          <w:lang w:val="ka-GE"/>
        </w:rPr>
        <w:t xml:space="preserve">რომელზეც მოხდა შეთანხმება </w:t>
      </w:r>
      <w:r w:rsidRPr="00337421">
        <w:rPr>
          <w:rFonts w:ascii="Arial" w:hAnsi="Arial" w:cs="Arial"/>
          <w:lang w:val="ka-GE"/>
        </w:rPr>
        <w:t xml:space="preserve">2020 </w:t>
      </w:r>
      <w:r w:rsidRPr="00337421">
        <w:rPr>
          <w:rFonts w:ascii="Sylfaen" w:hAnsi="Sylfaen" w:cs="Sylfaen"/>
          <w:lang w:val="ka-GE"/>
        </w:rPr>
        <w:t>წლის</w:t>
      </w:r>
      <w:r w:rsidRPr="00337421">
        <w:rPr>
          <w:rFonts w:ascii="Arial" w:hAnsi="Arial" w:cs="Arial"/>
          <w:lang w:val="ka-GE"/>
        </w:rPr>
        <w:t xml:space="preserve"> 9 </w:t>
      </w:r>
      <w:r w:rsidRPr="00337421">
        <w:rPr>
          <w:rFonts w:ascii="Sylfaen" w:hAnsi="Sylfaen" w:cs="Sylfaen"/>
          <w:lang w:val="ka-GE"/>
        </w:rPr>
        <w:t>ივლისს</w:t>
      </w:r>
      <w:r w:rsidR="00BB45FB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გამართულ</w:t>
      </w:r>
      <w:r w:rsidR="00BB45FB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უწყებათაშორის</w:t>
      </w:r>
      <w:r w:rsidR="00BB45FB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შეხვედრაზე</w:t>
      </w:r>
      <w:r w:rsidRPr="00337421">
        <w:rPr>
          <w:rFonts w:ascii="Arial" w:hAnsi="Arial" w:cs="Arial"/>
          <w:lang w:val="ka-GE"/>
        </w:rPr>
        <w:t>.</w:t>
      </w:r>
      <w:r w:rsidR="00BB45FB" w:rsidRPr="00337421">
        <w:rPr>
          <w:rFonts w:cs="Arial"/>
          <w:lang w:val="ka-GE"/>
        </w:rPr>
        <w:t xml:space="preserve"> </w:t>
      </w:r>
      <w:r w:rsidR="00BB45FB" w:rsidRPr="00337421">
        <w:rPr>
          <w:rFonts w:ascii="Sylfaen" w:hAnsi="Sylfaen" w:cs="Sylfaen"/>
          <w:lang w:val="ka-GE"/>
        </w:rPr>
        <w:t xml:space="preserve">ასევე, განისაზღვრა თანამშრომლობის ფარგლებში სამინისტროს პრიორიტეტები, მათ შორის,  (პასუხი გადაიგზავნა საგარეო საქმეთ სამინისტროში) </w:t>
      </w:r>
      <w:r w:rsidRPr="00337421">
        <w:rPr>
          <w:rFonts w:ascii="Sylfaen" w:hAnsi="Sylfaen" w:cs="Sylfaen"/>
          <w:lang w:val="ka-GE"/>
        </w:rPr>
        <w:t>პრიორიტეტულ</w:t>
      </w:r>
      <w:r w:rsidR="00097662" w:rsidRPr="00337421">
        <w:rPr>
          <w:rFonts w:ascii="Sylfaen" w:hAnsi="Sylfaen" w:cs="Sylfaen"/>
          <w:lang w:val="ka-GE"/>
        </w:rPr>
        <w:t xml:space="preserve"> მიმართულებად განისაზღვრა </w:t>
      </w:r>
      <w:r w:rsidRPr="00337421">
        <w:rPr>
          <w:rFonts w:ascii="Sylfaen" w:hAnsi="Sylfaen" w:cs="Sylfaen"/>
          <w:lang w:val="ka-GE"/>
        </w:rPr>
        <w:t>ნარკოტიკების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პრობლემის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გადაჭრის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კომპლექსური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ბალანსირებული</w:t>
      </w:r>
      <w:r w:rsidR="00097662" w:rsidRPr="00337421">
        <w:rPr>
          <w:rFonts w:ascii="Sylfaen" w:hAnsi="Sylfaen" w:cs="Sylfaen"/>
          <w:lang w:val="ka-GE"/>
        </w:rPr>
        <w:t xml:space="preserve"> მ</w:t>
      </w:r>
      <w:r w:rsidRPr="00337421">
        <w:rPr>
          <w:rFonts w:ascii="Sylfaen" w:hAnsi="Sylfaen" w:cs="Sylfaen"/>
          <w:lang w:val="ka-GE"/>
        </w:rPr>
        <w:t>იდგომის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გაძლიერება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მნიშვნელოვანია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მოთხოვნისა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მიწოდების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დაბალანსება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იმდაგვარად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რომ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ნარკოტიკების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ბრუნვაზე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მკაცრი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კონტროლის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განხორციელებასთან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რთდ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უზრუნველყოფილი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იქნეს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ნარკოტიკულ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ფსიქოტროპულ</w:t>
      </w:r>
      <w:r w:rsidR="00097662" w:rsidRPr="00337421">
        <w:rPr>
          <w:rFonts w:ascii="Sylfaen" w:hAnsi="Sylfaen" w:cs="Sylfaen"/>
          <w:lang w:val="ka-GE"/>
        </w:rPr>
        <w:t xml:space="preserve"> სამკურნალო </w:t>
      </w:r>
      <w:r w:rsidRPr="00337421">
        <w:rPr>
          <w:rFonts w:ascii="Sylfaen" w:hAnsi="Sylfaen" w:cs="Sylfaen"/>
          <w:lang w:val="ka-GE"/>
        </w:rPr>
        <w:t>საშუალებებზე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ხელმისაწვდომობა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ტკივილის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სამკურნალოდ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პალიატიური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მზრუნველობისათვის</w:t>
      </w:r>
      <w:r w:rsidRPr="00337421">
        <w:rPr>
          <w:rFonts w:ascii="Arial" w:hAnsi="Arial" w:cs="Arial"/>
          <w:lang w:val="ka-GE"/>
        </w:rPr>
        <w:t>.</w:t>
      </w:r>
      <w:r w:rsidR="00097662" w:rsidRPr="00337421">
        <w:rPr>
          <w:rFonts w:cs="Arial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გარდა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ამისა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მნიშვნელოვანია</w:t>
      </w:r>
      <w:r w:rsidRPr="00337421">
        <w:rPr>
          <w:rFonts w:ascii="Arial" w:hAnsi="Arial" w:cs="Arial"/>
          <w:lang w:val="ka-GE"/>
        </w:rPr>
        <w:t xml:space="preserve">, UNODC- </w:t>
      </w:r>
      <w:r w:rsidRPr="00337421">
        <w:rPr>
          <w:rFonts w:ascii="Sylfaen" w:hAnsi="Sylfaen" w:cs="Sylfaen"/>
          <w:lang w:val="ka-GE"/>
        </w:rPr>
        <w:t>თან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თანამშრომლობა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გაგრძელდეს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ნარკოტიკული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საშუალებების</w:t>
      </w:r>
      <w:r w:rsidRPr="00337421">
        <w:rPr>
          <w:rFonts w:ascii="Arial" w:hAnsi="Arial" w:cs="Arial"/>
          <w:lang w:val="ka-GE"/>
        </w:rPr>
        <w:t>,</w:t>
      </w:r>
      <w:r w:rsidR="00097662" w:rsidRPr="00337421">
        <w:rPr>
          <w:rFonts w:cs="Arial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ფსიქოტროპული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ნივთიერებებისა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პრეკურსორების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იმპორტის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ექსპორტის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ტრანზიტის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კონტროლის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მიმართულებით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მათ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შორის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იმ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ცალკეულ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ნივთიერებებზე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რომლებიც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არ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ექვემდებარება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საერთაშორისო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კონტროლს</w:t>
      </w:r>
      <w:r w:rsidRPr="00337421">
        <w:rPr>
          <w:rFonts w:ascii="Arial" w:hAnsi="Arial" w:cs="Arial"/>
          <w:lang w:val="ka-GE"/>
        </w:rPr>
        <w:t xml:space="preserve">, </w:t>
      </w:r>
      <w:r w:rsidRPr="00337421">
        <w:rPr>
          <w:rFonts w:ascii="Sylfaen" w:hAnsi="Sylfaen" w:cs="Sylfaen"/>
          <w:lang w:val="ka-GE"/>
        </w:rPr>
        <w:t>მაგრამ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საქართველოს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კანონმდებლობის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შესაბამისად</w:t>
      </w:r>
      <w:r w:rsidR="003E3406" w:rsidRPr="00337421">
        <w:rPr>
          <w:rFonts w:ascii="Sylfaen" w:hAnsi="Sylfaen" w:cs="Sylfaen"/>
          <w:lang w:val="ka-GE"/>
        </w:rPr>
        <w:t>,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შეტანილია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სპეციალურ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კონტროლს</w:t>
      </w:r>
      <w:r w:rsidR="00097662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დაქვემდებარებულ</w:t>
      </w:r>
      <w:r w:rsidR="00876B7B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ნივთიერებათა</w:t>
      </w:r>
      <w:r w:rsidR="00876B7B" w:rsidRPr="00337421">
        <w:rPr>
          <w:rFonts w:ascii="Sylfaen" w:hAnsi="Sylfaen" w:cs="Sylfaen"/>
          <w:lang w:val="ka-GE"/>
        </w:rPr>
        <w:t xml:space="preserve"> </w:t>
      </w:r>
      <w:r w:rsidRPr="00337421">
        <w:rPr>
          <w:rFonts w:ascii="Sylfaen" w:hAnsi="Sylfaen" w:cs="Sylfaen"/>
          <w:lang w:val="ka-GE"/>
        </w:rPr>
        <w:t>ნუსხაში</w:t>
      </w:r>
      <w:r w:rsidRPr="00337421">
        <w:rPr>
          <w:rFonts w:ascii="Arial" w:hAnsi="Arial" w:cs="Arial"/>
          <w:lang w:val="ka-GE"/>
        </w:rPr>
        <w:t>.</w:t>
      </w:r>
    </w:p>
    <w:p w:rsidR="003E3406" w:rsidRDefault="00337421" w:rsidP="00486230">
      <w:pPr>
        <w:jc w:val="both"/>
        <w:rPr>
          <w:rFonts w:ascii="Sylfaen" w:eastAsia="Sylfaen" w:hAnsi="Sylfaen"/>
          <w:lang w:val="ka-GE"/>
        </w:rPr>
      </w:pPr>
      <w:r w:rsidRPr="00337421">
        <w:rPr>
          <w:rFonts w:ascii="Sylfaen" w:hAnsi="Sylfaen" w:cs="Sylfaen"/>
          <w:lang w:val="ka-GE"/>
        </w:rPr>
        <w:t>გ</w:t>
      </w:r>
      <w:r w:rsidRPr="00337421">
        <w:rPr>
          <w:rFonts w:ascii="Sylfaen" w:hAnsi="Sylfaen"/>
          <w:lang w:val="ka-GE"/>
        </w:rPr>
        <w:t xml:space="preserve">ანხილული იქნა </w:t>
      </w:r>
      <w:r>
        <w:rPr>
          <w:rFonts w:ascii="Sylfaen" w:hAnsi="Sylfaen"/>
          <w:lang w:val="ka-GE"/>
        </w:rPr>
        <w:t>5</w:t>
      </w:r>
      <w:r w:rsidRPr="00337421">
        <w:rPr>
          <w:rFonts w:ascii="Sylfaen" w:hAnsi="Sylfaen"/>
        </w:rPr>
        <w:t xml:space="preserve"> </w:t>
      </w:r>
      <w:proofErr w:type="spellStart"/>
      <w:r w:rsidRPr="00337421">
        <w:rPr>
          <w:rFonts w:ascii="Sylfaen" w:hAnsi="Sylfaen"/>
        </w:rPr>
        <w:t>განცხადება</w:t>
      </w:r>
      <w:proofErr w:type="spellEnd"/>
      <w:r w:rsidRPr="00337421">
        <w:rPr>
          <w:rFonts w:ascii="Sylfaen" w:hAnsi="Sylfaen"/>
          <w:lang w:val="ka-GE"/>
        </w:rPr>
        <w:t xml:space="preserve"> არარეგისტრირებული ფარმაცევტული პროდუქტის საქართველოში შემოტანის თაობაზე, მომზადდა დასკვნები, რომლებიც </w:t>
      </w:r>
      <w:r w:rsidRPr="00337421">
        <w:rPr>
          <w:rFonts w:ascii="Sylfaen" w:eastAsia="Sylfaen" w:hAnsi="Sylfaen"/>
          <w:lang w:val="ka-GE"/>
        </w:rPr>
        <w:t xml:space="preserve">პოლიტიკის დეპარტამენტის უფროსის მოხსენებითი ბარათებით წარედგინა შესაბამის კომისიას, </w:t>
      </w:r>
      <w:r w:rsidRPr="00337421">
        <w:rPr>
          <w:rFonts w:ascii="Sylfaen" w:hAnsi="Sylfaen"/>
          <w:lang w:val="ka-GE"/>
        </w:rPr>
        <w:t xml:space="preserve">საქართველოს </w:t>
      </w:r>
      <w:proofErr w:type="spellStart"/>
      <w:r w:rsidRPr="00337421">
        <w:rPr>
          <w:rFonts w:ascii="Sylfaen" w:eastAsia="Sylfaen" w:hAnsi="Sylfaen"/>
        </w:rPr>
        <w:t>შრომის</w:t>
      </w:r>
      <w:proofErr w:type="spellEnd"/>
      <w:r w:rsidRPr="00337421">
        <w:rPr>
          <w:rFonts w:ascii="Sylfaen" w:eastAsia="Sylfaen" w:hAnsi="Sylfaen"/>
        </w:rPr>
        <w:t xml:space="preserve">, </w:t>
      </w:r>
      <w:proofErr w:type="spellStart"/>
      <w:r w:rsidRPr="00337421">
        <w:rPr>
          <w:rFonts w:ascii="Sylfaen" w:eastAsia="Sylfaen" w:hAnsi="Sylfaen"/>
        </w:rPr>
        <w:t>ჯანმრთელობისა</w:t>
      </w:r>
      <w:proofErr w:type="spellEnd"/>
      <w:r w:rsidRPr="00337421">
        <w:rPr>
          <w:rFonts w:ascii="Sylfaen" w:eastAsia="Sylfaen" w:hAnsi="Sylfaen"/>
          <w:lang w:val="ka-GE"/>
        </w:rPr>
        <w:t xml:space="preserve"> </w:t>
      </w:r>
      <w:proofErr w:type="spellStart"/>
      <w:r w:rsidRPr="00337421">
        <w:rPr>
          <w:rFonts w:ascii="Sylfaen" w:eastAsia="Sylfaen" w:hAnsi="Sylfaen"/>
        </w:rPr>
        <w:t>და</w:t>
      </w:r>
      <w:proofErr w:type="spellEnd"/>
      <w:r w:rsidRPr="00337421">
        <w:rPr>
          <w:rFonts w:ascii="Sylfaen" w:eastAsia="Sylfaen" w:hAnsi="Sylfaen"/>
        </w:rPr>
        <w:t xml:space="preserve"> </w:t>
      </w:r>
      <w:proofErr w:type="spellStart"/>
      <w:r w:rsidRPr="00337421">
        <w:rPr>
          <w:rFonts w:ascii="Sylfaen" w:eastAsia="Sylfaen" w:hAnsi="Sylfaen"/>
        </w:rPr>
        <w:t>სოციალური</w:t>
      </w:r>
      <w:proofErr w:type="spellEnd"/>
      <w:r w:rsidRPr="00337421">
        <w:rPr>
          <w:rFonts w:ascii="Sylfaen" w:eastAsia="Sylfaen" w:hAnsi="Sylfaen"/>
        </w:rPr>
        <w:t xml:space="preserve"> </w:t>
      </w:r>
      <w:proofErr w:type="spellStart"/>
      <w:r w:rsidRPr="00337421">
        <w:rPr>
          <w:rFonts w:ascii="Sylfaen" w:eastAsia="Sylfaen" w:hAnsi="Sylfaen"/>
        </w:rPr>
        <w:t>დაცვის</w:t>
      </w:r>
      <w:proofErr w:type="spellEnd"/>
      <w:r w:rsidRPr="00337421">
        <w:rPr>
          <w:rFonts w:ascii="Sylfaen" w:eastAsia="Sylfaen" w:hAnsi="Sylfaen"/>
        </w:rPr>
        <w:t xml:space="preserve"> </w:t>
      </w:r>
      <w:proofErr w:type="spellStart"/>
      <w:r w:rsidRPr="00337421">
        <w:rPr>
          <w:rFonts w:ascii="Sylfaen" w:eastAsia="Sylfaen" w:hAnsi="Sylfaen"/>
        </w:rPr>
        <w:t>მინისტრის</w:t>
      </w:r>
      <w:proofErr w:type="spellEnd"/>
      <w:r w:rsidRPr="00337421">
        <w:rPr>
          <w:rFonts w:ascii="Sylfaen" w:eastAsia="Sylfaen" w:hAnsi="Sylfaen"/>
          <w:lang w:val="ka-GE"/>
        </w:rPr>
        <w:t xml:space="preserve"> </w:t>
      </w:r>
      <w:r w:rsidRPr="00337421">
        <w:rPr>
          <w:rFonts w:ascii="Sylfaen" w:eastAsia="Sylfaen" w:hAnsi="Sylfaen"/>
        </w:rPr>
        <w:t xml:space="preserve">2009 </w:t>
      </w:r>
      <w:proofErr w:type="spellStart"/>
      <w:r w:rsidRPr="00337421">
        <w:rPr>
          <w:rFonts w:ascii="Sylfaen" w:eastAsia="Sylfaen" w:hAnsi="Sylfaen"/>
        </w:rPr>
        <w:t>წლის</w:t>
      </w:r>
      <w:proofErr w:type="spellEnd"/>
      <w:r w:rsidRPr="00337421">
        <w:rPr>
          <w:rFonts w:ascii="Sylfaen" w:eastAsia="Sylfaen" w:hAnsi="Sylfaen"/>
        </w:rPr>
        <w:t xml:space="preserve"> 13 </w:t>
      </w:r>
      <w:proofErr w:type="spellStart"/>
      <w:r w:rsidRPr="00337421">
        <w:rPr>
          <w:rFonts w:ascii="Sylfaen" w:eastAsia="Sylfaen" w:hAnsi="Sylfaen"/>
        </w:rPr>
        <w:t>ოქტომბრი</w:t>
      </w:r>
      <w:proofErr w:type="spellEnd"/>
      <w:r w:rsidRPr="00337421">
        <w:rPr>
          <w:rFonts w:ascii="Sylfaen" w:eastAsia="Sylfaen" w:hAnsi="Sylfaen"/>
          <w:lang w:val="ka-GE"/>
        </w:rPr>
        <w:t xml:space="preserve">ს </w:t>
      </w:r>
      <w:r w:rsidRPr="00337421">
        <w:rPr>
          <w:rFonts w:ascii="Sylfaen" w:eastAsia="Sylfaen" w:hAnsi="Sylfaen"/>
        </w:rPr>
        <w:t>N327/ნ</w:t>
      </w:r>
      <w:r w:rsidRPr="00337421">
        <w:rPr>
          <w:rFonts w:ascii="Sylfaen" w:eastAsia="Sylfaen" w:hAnsi="Sylfaen"/>
          <w:lang w:val="ka-GE"/>
        </w:rPr>
        <w:t xml:space="preserve"> ბრძანების შესაბამისად;</w:t>
      </w:r>
    </w:p>
    <w:p w:rsidR="00337421" w:rsidRPr="00337421" w:rsidRDefault="00337421" w:rsidP="00486230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/>
          <w:lang w:val="ka-GE"/>
        </w:rPr>
        <w:t>მიმდინარე კორესპოდენციაზე მუშაობა.</w:t>
      </w:r>
    </w:p>
    <w:sectPr w:rsidR="00337421" w:rsidRPr="00337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06" w:rsidRDefault="006E4306" w:rsidP="00F469A2">
      <w:pPr>
        <w:spacing w:after="0" w:line="240" w:lineRule="auto"/>
      </w:pPr>
      <w:r>
        <w:separator/>
      </w:r>
    </w:p>
  </w:endnote>
  <w:endnote w:type="continuationSeparator" w:id="0">
    <w:p w:rsidR="006E4306" w:rsidRDefault="006E4306" w:rsidP="00F4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06" w:rsidRDefault="006E4306" w:rsidP="00F469A2">
      <w:pPr>
        <w:spacing w:after="0" w:line="240" w:lineRule="auto"/>
      </w:pPr>
      <w:r>
        <w:separator/>
      </w:r>
    </w:p>
  </w:footnote>
  <w:footnote w:type="continuationSeparator" w:id="0">
    <w:p w:rsidR="006E4306" w:rsidRDefault="006E4306" w:rsidP="00F46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0E06"/>
    <w:multiLevelType w:val="hybridMultilevel"/>
    <w:tmpl w:val="414C6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B31D01"/>
    <w:multiLevelType w:val="hybridMultilevel"/>
    <w:tmpl w:val="399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DF"/>
    <w:rsid w:val="00097662"/>
    <w:rsid w:val="00337421"/>
    <w:rsid w:val="003E3406"/>
    <w:rsid w:val="00486230"/>
    <w:rsid w:val="00537AE3"/>
    <w:rsid w:val="006C266F"/>
    <w:rsid w:val="006E4306"/>
    <w:rsid w:val="00876B7B"/>
    <w:rsid w:val="00995AA8"/>
    <w:rsid w:val="009D1E20"/>
    <w:rsid w:val="00A91FBA"/>
    <w:rsid w:val="00B671DF"/>
    <w:rsid w:val="00BB45FB"/>
    <w:rsid w:val="00C752E6"/>
    <w:rsid w:val="00ED188D"/>
    <w:rsid w:val="00F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9A2"/>
  </w:style>
  <w:style w:type="paragraph" w:styleId="Footer">
    <w:name w:val="footer"/>
    <w:basedOn w:val="Normal"/>
    <w:link w:val="FooterChar"/>
    <w:uiPriority w:val="99"/>
    <w:unhideWhenUsed/>
    <w:rsid w:val="00F4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9A2"/>
  </w:style>
  <w:style w:type="paragraph" w:styleId="Footer">
    <w:name w:val="footer"/>
    <w:basedOn w:val="Normal"/>
    <w:link w:val="FooterChar"/>
    <w:uiPriority w:val="99"/>
    <w:unhideWhenUsed/>
    <w:rsid w:val="00F4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2020-07-26T18:16:00Z</dcterms:created>
  <dcterms:modified xsi:type="dcterms:W3CDTF">2020-07-26T20:42:00Z</dcterms:modified>
</cp:coreProperties>
</file>